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bruno-gustavo-lopes-de-souza"/>
    <w:p>
      <w:pPr>
        <w:pStyle w:val="Heading1"/>
      </w:pPr>
      <w:r>
        <w:t xml:space="preserve">Bruno Gustavo Lopes de Souza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2025-06-17T17:11:49Z</dcterms:created>
  <dcterms:modified xsi:type="dcterms:W3CDTF">2025-06-17T17:11:49Z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